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F9" w:rsidRPr="006B1C3B" w:rsidRDefault="00997F14" w:rsidP="002E48F9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2E48F9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:rsidR="008B75AF" w:rsidRPr="008B75AF" w:rsidRDefault="008B75AF" w:rsidP="008B75AF">
      <w:pPr>
        <w:suppressAutoHyphens/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8B75AF">
        <w:rPr>
          <w:rFonts w:ascii="Corbel" w:hAnsi="Corbel" w:cs="Corbel"/>
          <w:b/>
          <w:smallCaps/>
          <w:sz w:val="24"/>
          <w:szCs w:val="24"/>
          <w:lang w:eastAsia="ar-SA"/>
        </w:rPr>
        <w:t>SYLABUS</w:t>
      </w:r>
    </w:p>
    <w:p w:rsidR="008B75AF" w:rsidRPr="008B75AF" w:rsidRDefault="008B75AF" w:rsidP="008B75AF">
      <w:pPr>
        <w:suppressAutoHyphens/>
        <w:spacing w:after="0" w:line="240" w:lineRule="exact"/>
        <w:jc w:val="center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8B75AF">
        <w:rPr>
          <w:rFonts w:ascii="Corbel" w:hAnsi="Corbel" w:cs="Corbel"/>
          <w:b/>
          <w:smallCaps/>
          <w:sz w:val="24"/>
          <w:szCs w:val="24"/>
          <w:lang w:eastAsia="ar-SA"/>
        </w:rPr>
        <w:t xml:space="preserve">dotyczy cyklu kształcenia </w:t>
      </w:r>
      <w:r w:rsidR="00F54CB9">
        <w:rPr>
          <w:rFonts w:ascii="Corbel" w:hAnsi="Corbel" w:cs="Corbel"/>
          <w:i/>
          <w:smallCaps/>
          <w:sz w:val="24"/>
          <w:szCs w:val="24"/>
          <w:lang w:eastAsia="ar-SA"/>
        </w:rPr>
        <w:t>2026</w:t>
      </w:r>
      <w:r w:rsidRPr="008B75AF">
        <w:rPr>
          <w:rFonts w:ascii="Corbel" w:hAnsi="Corbel" w:cs="Corbel"/>
          <w:i/>
          <w:smallCaps/>
          <w:sz w:val="24"/>
          <w:szCs w:val="24"/>
          <w:lang w:eastAsia="ar-SA"/>
        </w:rPr>
        <w:t>-202</w:t>
      </w:r>
      <w:r w:rsidR="00F54CB9">
        <w:rPr>
          <w:rFonts w:ascii="Corbel" w:hAnsi="Corbel" w:cs="Corbel"/>
          <w:i/>
          <w:smallCaps/>
          <w:sz w:val="24"/>
          <w:szCs w:val="24"/>
          <w:lang w:eastAsia="ar-SA"/>
        </w:rPr>
        <w:t>9</w:t>
      </w:r>
    </w:p>
    <w:p w:rsidR="008B75AF" w:rsidRPr="008B75AF" w:rsidRDefault="008B75AF" w:rsidP="008B75AF">
      <w:pPr>
        <w:suppressAutoHyphens/>
        <w:spacing w:after="0" w:line="240" w:lineRule="exact"/>
        <w:jc w:val="both"/>
        <w:rPr>
          <w:rFonts w:ascii="Corbel" w:hAnsi="Corbel" w:cs="Corbel"/>
          <w:sz w:val="24"/>
          <w:szCs w:val="24"/>
          <w:lang w:eastAsia="ar-SA"/>
        </w:rPr>
      </w:pPr>
      <w:r w:rsidRPr="008B75AF">
        <w:rPr>
          <w:rFonts w:ascii="Corbel" w:hAnsi="Corbel" w:cs="Corbel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(skrajne daty</w:t>
      </w:r>
      <w:r w:rsidRPr="008B75AF">
        <w:rPr>
          <w:rFonts w:ascii="Corbel" w:hAnsi="Corbel" w:cs="Corbel"/>
          <w:sz w:val="24"/>
          <w:szCs w:val="24"/>
          <w:lang w:eastAsia="ar-SA"/>
        </w:rPr>
        <w:t>)</w:t>
      </w:r>
    </w:p>
    <w:p w:rsidR="008B75AF" w:rsidRPr="008B75AF" w:rsidRDefault="008B75AF" w:rsidP="008B75AF">
      <w:pPr>
        <w:suppressAutoHyphens/>
        <w:spacing w:line="240" w:lineRule="auto"/>
        <w:jc w:val="center"/>
        <w:rPr>
          <w:rFonts w:ascii="Corbel" w:hAnsi="Corbel" w:cs="Corbel"/>
          <w:i/>
          <w:color w:val="008080"/>
          <w:sz w:val="24"/>
          <w:szCs w:val="24"/>
          <w:lang w:eastAsia="ar-SA"/>
        </w:rPr>
      </w:pPr>
      <w:r w:rsidRPr="008B75AF">
        <w:rPr>
          <w:rFonts w:ascii="Corbel" w:hAnsi="Corbel" w:cs="Corbel"/>
          <w:sz w:val="24"/>
          <w:szCs w:val="24"/>
          <w:lang w:eastAsia="ar-SA"/>
        </w:rPr>
        <w:t xml:space="preserve">Rok akademicki   </w:t>
      </w:r>
      <w:r w:rsidR="00F54CB9">
        <w:rPr>
          <w:rFonts w:ascii="Corbel" w:hAnsi="Corbel" w:cs="Corbel"/>
          <w:sz w:val="24"/>
          <w:szCs w:val="24"/>
          <w:lang w:eastAsia="ar-SA"/>
        </w:rPr>
        <w:t>2028</w:t>
      </w:r>
      <w:r w:rsidRPr="008B75AF">
        <w:rPr>
          <w:rFonts w:ascii="Corbel" w:hAnsi="Corbel" w:cs="Corbel"/>
          <w:sz w:val="24"/>
          <w:szCs w:val="24"/>
          <w:lang w:eastAsia="ar-SA"/>
        </w:rPr>
        <w:t>/202</w:t>
      </w:r>
      <w:r w:rsidR="00F54CB9">
        <w:rPr>
          <w:rFonts w:ascii="Corbel" w:hAnsi="Corbel" w:cs="Corbel"/>
          <w:sz w:val="24"/>
          <w:szCs w:val="24"/>
          <w:lang w:eastAsia="ar-SA"/>
        </w:rPr>
        <w:t>9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C76A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Muzyka jako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uniwersalny </w:t>
            </w:r>
            <w:r>
              <w:rPr>
                <w:rFonts w:ascii="Corbel" w:hAnsi="Corbel"/>
                <w:b w:val="0"/>
                <w:sz w:val="24"/>
                <w:szCs w:val="24"/>
              </w:rPr>
              <w:t>kod kulturowy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48F9" w:rsidRPr="00B169DF" w:rsidTr="00B819C8">
        <w:tc>
          <w:tcPr>
            <w:tcW w:w="2694" w:type="dxa"/>
            <w:vAlign w:val="center"/>
          </w:tcPr>
          <w:p w:rsidR="002E48F9" w:rsidRPr="00B169DF" w:rsidRDefault="002E48F9" w:rsidP="002E48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E48F9" w:rsidRPr="002E48F9" w:rsidRDefault="002E48F9" w:rsidP="002E48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E48F9">
              <w:rPr>
                <w:rFonts w:ascii="Corbel" w:hAnsi="Corbel"/>
                <w:b w:val="0"/>
                <w:bCs/>
                <w:sz w:val="24"/>
                <w:szCs w:val="24"/>
              </w:rPr>
              <w:t>Wydział Pedagogiki i Filozofii</w:t>
            </w:r>
          </w:p>
        </w:tc>
      </w:tr>
      <w:tr w:rsidR="002E48F9" w:rsidRPr="00B169DF" w:rsidTr="00B819C8">
        <w:tc>
          <w:tcPr>
            <w:tcW w:w="2694" w:type="dxa"/>
            <w:vAlign w:val="center"/>
          </w:tcPr>
          <w:p w:rsidR="002E48F9" w:rsidRPr="00B169DF" w:rsidRDefault="002E48F9" w:rsidP="002E48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E48F9" w:rsidRPr="002E48F9" w:rsidRDefault="002E48F9" w:rsidP="002E48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E48F9">
              <w:rPr>
                <w:rFonts w:ascii="Corbel" w:eastAsia="Arial" w:hAnsi="Corbel"/>
                <w:b w:val="0"/>
                <w:bCs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 V</w:t>
            </w:r>
            <w:r w:rsidR="006D117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A25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9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F54C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D95631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F54CB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D9563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D95631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1B64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A25A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A075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D117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117B">
        <w:rPr>
          <w:rFonts w:ascii="Segoe UI Symbol" w:eastAsia="MS Gothic" w:hAnsi="Segoe UI Symbol" w:cs="Segoe UI Symbol"/>
          <w:b w:val="0"/>
          <w:szCs w:val="24"/>
        </w:rPr>
        <w:t>☐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  <w:r w:rsidRPr="006D117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6D117B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E05704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5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ogólnie pojętej kultury; jej znaczenia w życiu człowieka. Wiedza dotycząca antropologii w ujęciu filozoficznym. 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zrozumienie znaczenia i funkcji muzyki w życiu społeczeństw i życiu jednostki na przestrzeni wieków w różnych kontekstach kulturowych.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A0755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A0755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poszczególnych przejawów działalności muzycznej różnorakich kulturach.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 zaawansowanym stopniu posiada wiedzę o muzyce jako dziedzinie sztuki. Potrafi umiejscowić ją w kulturze poprzez funkcje i znaczenie jaką w odgrywa w dziejach zbiorowości i w życiu jednostki. </w:t>
            </w:r>
          </w:p>
          <w:p w:rsidR="00AF3F02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terminologii związanej z kulturą a szczególnie z jej przejawami artystycznymi. 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wiązać wiedzę o muzyce jako sposobie wyrażania się w kulturze z innymi formami kultury. </w:t>
            </w:r>
          </w:p>
        </w:tc>
        <w:tc>
          <w:tcPr>
            <w:tcW w:w="1873" w:type="dxa"/>
          </w:tcPr>
          <w:p w:rsidR="0085747A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07558" w:rsidRDefault="00A075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AF3F02" w:rsidRPr="00B169DF" w:rsidRDefault="00AF3F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i oceniać informacje z różnych źródeł materialnych kultury. Potrafi też wykorzystywać materiały źródłowe do analizy badawczej.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rozpoznać dany utwór muzyczny i umieścić go w danej sobie kulturze.</w:t>
            </w:r>
          </w:p>
        </w:tc>
        <w:tc>
          <w:tcPr>
            <w:tcW w:w="1873" w:type="dxa"/>
          </w:tcPr>
          <w:p w:rsidR="0085747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B645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51178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świadomie uczestniczyć w życiu kulturalnym, wybierając określone wydarzenia kulturalne takie jak koncerty, wernisaże, spektakle. W tym celu świadomie korzysta z różnych form medialnych. </w:t>
            </w:r>
          </w:p>
        </w:tc>
        <w:tc>
          <w:tcPr>
            <w:tcW w:w="1873" w:type="dxa"/>
          </w:tcPr>
          <w:p w:rsidR="0051178A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51178A" w:rsidRPr="00B169DF" w:rsidRDefault="005117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D4537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specyficzna dziedzina kultury.</w:t>
            </w:r>
          </w:p>
          <w:p w:rsidR="0089085F" w:rsidRPr="00B169DF" w:rsidRDefault="0089085F" w:rsidP="0089085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Muzyka jako język społeczeństw w kulturze. Muzyka jako forma ludzkiej egzystencji. Czas i ruch w muzyce. Dźwięk w muzyce i języku.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język znaczeń i odniesień w wielkich kulturach starożytnych.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jako choreja w Grecji.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Rola muzyki w Egipcie i Mezopotamii.</w:t>
            </w:r>
          </w:p>
          <w:p w:rsidR="0089085F" w:rsidRDefault="0089085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„Dźwięk, który nie brzmi” – muzyka w Chinach.</w:t>
            </w:r>
          </w:p>
          <w:p w:rsidR="003E3970" w:rsidRDefault="0089085F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Muzyka w strukturach plemiennych Afryki.</w:t>
            </w:r>
          </w:p>
          <w:p w:rsidR="0089085F" w:rsidRPr="003E3970" w:rsidRDefault="003E3970" w:rsidP="003E397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muzyki wśród Azteków. </w:t>
            </w:r>
            <w:r w:rsidR="0089085F" w:rsidRPr="003E39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Muzyka jako uniwersalny kod kulturowy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E397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</w:t>
            </w:r>
            <w:r w:rsidR="0085747A" w:rsidRPr="003E3970"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kolokwium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A25A6" w:rsidRPr="00B169DF" w:rsidTr="00C05F44">
        <w:tc>
          <w:tcPr>
            <w:tcW w:w="1985" w:type="dxa"/>
          </w:tcPr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E3970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2BA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5A25A6" w:rsidRPr="00B169DF" w:rsidTr="00C05F44">
        <w:tc>
          <w:tcPr>
            <w:tcW w:w="1985" w:type="dxa"/>
          </w:tcPr>
          <w:p w:rsidR="005A25A6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5A25A6" w:rsidRPr="00B169DF" w:rsidRDefault="005A25A6" w:rsidP="005A25A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E2BA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Pr="00B169DF" w:rsidRDefault="003E39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na poziomie e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 xml:space="preserve">lementarnym uzyskana na wykładach i uzupełniona wskazaną literaturą. Student powinien znać różne formy muzyczne w starożytnych wielkich cywilizacjach Wschodu i Zachodu.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2E80">
              <w:rPr>
                <w:rFonts w:ascii="Corbel" w:hAnsi="Corbel"/>
                <w:b w:val="0"/>
                <w:smallCaps w:val="0"/>
                <w:szCs w:val="24"/>
              </w:rPr>
              <w:t>Powinien posiadać wiedzę na temat roli i znaczenia muzyki w wymiarze  społecznym i egzystencjalnym. Wymagana frekwencja na</w:t>
            </w:r>
            <w:r w:rsidR="005C5B85">
              <w:rPr>
                <w:rFonts w:ascii="Corbel" w:hAnsi="Corbel"/>
                <w:b w:val="0"/>
                <w:smallCaps w:val="0"/>
                <w:szCs w:val="24"/>
              </w:rPr>
              <w:t xml:space="preserve"> zajęciach min. 80 %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na zrealizowanie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E397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 xml:space="preserve"> L. Bielawski, </w:t>
            </w:r>
            <w:r w:rsidR="003E3970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Czas w muzyce i kulturze </w:t>
            </w:r>
            <w:r w:rsidR="003E397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 xml:space="preserve">ss.52 – 206, 251 – 290), R. Mazur, </w:t>
            </w:r>
            <w:r w:rsidR="000B268E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Wielki Dźwięk nie brzmi </w:t>
            </w:r>
            <w:r w:rsidR="000B268E">
              <w:rPr>
                <w:rFonts w:ascii="Corbel" w:hAnsi="Corbel"/>
                <w:b w:val="0"/>
                <w:smallCaps w:val="0"/>
                <w:szCs w:val="24"/>
              </w:rPr>
              <w:t>(ss. 57 – 243)</w:t>
            </w:r>
          </w:p>
          <w:p w:rsidR="005E7BEF" w:rsidRDefault="00D071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Artykuły: </w:t>
            </w:r>
          </w:p>
          <w:p w:rsidR="005E7BEF" w:rsidRDefault="00D07114" w:rsidP="005E7BE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Burakowski, </w:t>
            </w:r>
            <w:proofErr w:type="spellStart"/>
            <w:r w:rsidR="005E7BEF">
              <w:rPr>
                <w:rFonts w:ascii="Corbel" w:hAnsi="Corbel"/>
                <w:b w:val="0"/>
                <w:i/>
                <w:smallCaps w:val="0"/>
                <w:szCs w:val="24"/>
              </w:rPr>
              <w:t>Arystoksenos</w:t>
            </w:r>
            <w:proofErr w:type="spellEnd"/>
            <w:r w:rsidR="005E7BE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z Tarentu i problem teoretycznych podstaw muzyki starogreckiej (ss.37 -46)</w:t>
            </w:r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w: </w:t>
            </w:r>
            <w:proofErr w:type="spellStart"/>
            <w:r w:rsidR="005E7BEF">
              <w:rPr>
                <w:rFonts w:ascii="Corbel" w:hAnsi="Corbel"/>
                <w:b w:val="0"/>
                <w:smallCaps w:val="0"/>
                <w:szCs w:val="24"/>
              </w:rPr>
              <w:t>Rchiwum</w:t>
            </w:r>
            <w:proofErr w:type="spellEnd"/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Historii Filozofii i </w:t>
            </w:r>
            <w:proofErr w:type="spellStart"/>
            <w:r w:rsidR="005E7BEF">
              <w:rPr>
                <w:rFonts w:ascii="Corbel" w:hAnsi="Corbel"/>
                <w:b w:val="0"/>
                <w:smallCaps w:val="0"/>
                <w:szCs w:val="24"/>
              </w:rPr>
              <w:t>Mysli</w:t>
            </w:r>
            <w:proofErr w:type="spellEnd"/>
            <w:r w:rsidR="005E7BEF">
              <w:rPr>
                <w:rFonts w:ascii="Corbel" w:hAnsi="Corbel"/>
                <w:b w:val="0"/>
                <w:smallCaps w:val="0"/>
                <w:szCs w:val="24"/>
              </w:rPr>
              <w:t xml:space="preserve"> społecznej, t48, 2023 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Z. Gross,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Z zagadnień Afrykańskich tradycji muzycznych: człowiek i symbol,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(ss. 13 – 30)w: Przegląd Socjologiczny 21, 1967</w:t>
            </w:r>
          </w:p>
          <w:p w:rsidR="005E7BEF" w:rsidRDefault="005E7BEF" w:rsidP="005E7BE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Iwaszczuk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Taniec jako ofiara w starożytnym Egipcie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(ss. 7 – 19) w: (red.) M. S. Ziółkowski, </w:t>
            </w:r>
            <w:r w:rsidRPr="005E7BEF">
              <w:rPr>
                <w:rFonts w:ascii="Corbel" w:hAnsi="Corbel"/>
                <w:b w:val="0"/>
                <w:i/>
                <w:smallCaps w:val="0"/>
                <w:szCs w:val="24"/>
              </w:rPr>
              <w:t>Antropologia religii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t.1, W –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1999</w:t>
            </w:r>
          </w:p>
          <w:p w:rsidR="00D07114" w:rsidRPr="00D07114" w:rsidRDefault="005E7BEF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AE48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AE484F">
              <w:rPr>
                <w:rFonts w:ascii="Corbel" w:hAnsi="Corbel"/>
                <w:b w:val="0"/>
                <w:smallCaps w:val="0"/>
                <w:szCs w:val="24"/>
              </w:rPr>
              <w:t xml:space="preserve">C. Sachs, </w:t>
            </w:r>
            <w:r w:rsidR="00AE484F">
              <w:rPr>
                <w:rFonts w:ascii="Corbel" w:hAnsi="Corbel"/>
                <w:b w:val="0"/>
                <w:i/>
                <w:smallCaps w:val="0"/>
                <w:szCs w:val="24"/>
              </w:rPr>
              <w:t>Muzyka w starożytnym świecie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A03" w:rsidRDefault="00AE4A03" w:rsidP="00C16ABF">
      <w:pPr>
        <w:spacing w:after="0" w:line="240" w:lineRule="auto"/>
      </w:pPr>
      <w:r>
        <w:separator/>
      </w:r>
    </w:p>
  </w:endnote>
  <w:endnote w:type="continuationSeparator" w:id="0">
    <w:p w:rsidR="00AE4A03" w:rsidRDefault="00AE4A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A03" w:rsidRDefault="00AE4A03" w:rsidP="00C16ABF">
      <w:pPr>
        <w:spacing w:after="0" w:line="240" w:lineRule="auto"/>
      </w:pPr>
      <w:r>
        <w:separator/>
      </w:r>
    </w:p>
  </w:footnote>
  <w:footnote w:type="continuationSeparator" w:id="0">
    <w:p w:rsidR="00AE4A03" w:rsidRDefault="00AE4A0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D76370"/>
    <w:multiLevelType w:val="hybridMultilevel"/>
    <w:tmpl w:val="01682CEA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0C67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68E"/>
    <w:rsid w:val="000B28EE"/>
    <w:rsid w:val="000B3E37"/>
    <w:rsid w:val="000D04B0"/>
    <w:rsid w:val="000F1C57"/>
    <w:rsid w:val="000F5615"/>
    <w:rsid w:val="001045A1"/>
    <w:rsid w:val="00120D75"/>
    <w:rsid w:val="00124BFF"/>
    <w:rsid w:val="0012560E"/>
    <w:rsid w:val="00127108"/>
    <w:rsid w:val="00134B13"/>
    <w:rsid w:val="00146BC0"/>
    <w:rsid w:val="00153C41"/>
    <w:rsid w:val="00154381"/>
    <w:rsid w:val="001573E7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B6458"/>
    <w:rsid w:val="001D0CFB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28B"/>
    <w:rsid w:val="002A671D"/>
    <w:rsid w:val="002B4D55"/>
    <w:rsid w:val="002B5EA0"/>
    <w:rsid w:val="002B6119"/>
    <w:rsid w:val="002C1F06"/>
    <w:rsid w:val="002D3375"/>
    <w:rsid w:val="002D3FBF"/>
    <w:rsid w:val="002D73D4"/>
    <w:rsid w:val="002E48F9"/>
    <w:rsid w:val="002F02A3"/>
    <w:rsid w:val="002F4ABE"/>
    <w:rsid w:val="003018BA"/>
    <w:rsid w:val="0030395F"/>
    <w:rsid w:val="00305C92"/>
    <w:rsid w:val="003151C5"/>
    <w:rsid w:val="003343CF"/>
    <w:rsid w:val="00340838"/>
    <w:rsid w:val="0034228E"/>
    <w:rsid w:val="00346FE9"/>
    <w:rsid w:val="0034759A"/>
    <w:rsid w:val="003503F6"/>
    <w:rsid w:val="003530DD"/>
    <w:rsid w:val="00363F78"/>
    <w:rsid w:val="00387F8F"/>
    <w:rsid w:val="003A0A5B"/>
    <w:rsid w:val="003A1176"/>
    <w:rsid w:val="003A13A9"/>
    <w:rsid w:val="003A2D25"/>
    <w:rsid w:val="003C0BAE"/>
    <w:rsid w:val="003D18A9"/>
    <w:rsid w:val="003D45CE"/>
    <w:rsid w:val="003D65AD"/>
    <w:rsid w:val="003D6CE2"/>
    <w:rsid w:val="003E1941"/>
    <w:rsid w:val="003E2FE6"/>
    <w:rsid w:val="003E3970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B22"/>
    <w:rsid w:val="00445970"/>
    <w:rsid w:val="00461EFC"/>
    <w:rsid w:val="004652C2"/>
    <w:rsid w:val="004706D1"/>
    <w:rsid w:val="00471326"/>
    <w:rsid w:val="0047529C"/>
    <w:rsid w:val="0047598D"/>
    <w:rsid w:val="004840FD"/>
    <w:rsid w:val="00490F7D"/>
    <w:rsid w:val="00491678"/>
    <w:rsid w:val="004968E2"/>
    <w:rsid w:val="004A3EEA"/>
    <w:rsid w:val="004A4D1F"/>
    <w:rsid w:val="004B3F0E"/>
    <w:rsid w:val="004C4083"/>
    <w:rsid w:val="004D31C0"/>
    <w:rsid w:val="004D5282"/>
    <w:rsid w:val="004F1551"/>
    <w:rsid w:val="004F155B"/>
    <w:rsid w:val="004F55A3"/>
    <w:rsid w:val="0050496F"/>
    <w:rsid w:val="00511744"/>
    <w:rsid w:val="0051178A"/>
    <w:rsid w:val="00513B6F"/>
    <w:rsid w:val="00517C63"/>
    <w:rsid w:val="005363C4"/>
    <w:rsid w:val="00536BDE"/>
    <w:rsid w:val="00543ACC"/>
    <w:rsid w:val="00543F7D"/>
    <w:rsid w:val="00552E80"/>
    <w:rsid w:val="0056696D"/>
    <w:rsid w:val="0057010E"/>
    <w:rsid w:val="0059484D"/>
    <w:rsid w:val="005A0855"/>
    <w:rsid w:val="005A25A6"/>
    <w:rsid w:val="005A3196"/>
    <w:rsid w:val="005B4E57"/>
    <w:rsid w:val="005C080F"/>
    <w:rsid w:val="005C53B3"/>
    <w:rsid w:val="005C55E5"/>
    <w:rsid w:val="005C5B85"/>
    <w:rsid w:val="005C696A"/>
    <w:rsid w:val="005E6E85"/>
    <w:rsid w:val="005E7BEF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925"/>
    <w:rsid w:val="006D050F"/>
    <w:rsid w:val="006D117B"/>
    <w:rsid w:val="006D54E5"/>
    <w:rsid w:val="006D6139"/>
    <w:rsid w:val="006E5D65"/>
    <w:rsid w:val="006F1282"/>
    <w:rsid w:val="006F1FBC"/>
    <w:rsid w:val="006F31E2"/>
    <w:rsid w:val="006F3723"/>
    <w:rsid w:val="006F7788"/>
    <w:rsid w:val="00700996"/>
    <w:rsid w:val="0070651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04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085F"/>
    <w:rsid w:val="008917F9"/>
    <w:rsid w:val="008A45F7"/>
    <w:rsid w:val="008B5A5A"/>
    <w:rsid w:val="008B75A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A2F"/>
    <w:rsid w:val="009508DF"/>
    <w:rsid w:val="00950DAC"/>
    <w:rsid w:val="00954A07"/>
    <w:rsid w:val="00987C14"/>
    <w:rsid w:val="00997F14"/>
    <w:rsid w:val="009A78A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558"/>
    <w:rsid w:val="00A155EE"/>
    <w:rsid w:val="00A2245B"/>
    <w:rsid w:val="00A2765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84F"/>
    <w:rsid w:val="00AE4A03"/>
    <w:rsid w:val="00AE57A3"/>
    <w:rsid w:val="00AE5FCB"/>
    <w:rsid w:val="00AF2C1E"/>
    <w:rsid w:val="00AF3F02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67D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E26"/>
    <w:rsid w:val="00C67E92"/>
    <w:rsid w:val="00C70A26"/>
    <w:rsid w:val="00C766DF"/>
    <w:rsid w:val="00C76AFC"/>
    <w:rsid w:val="00C94B98"/>
    <w:rsid w:val="00CA2B96"/>
    <w:rsid w:val="00CA5089"/>
    <w:rsid w:val="00CD6897"/>
    <w:rsid w:val="00CE5BAC"/>
    <w:rsid w:val="00CF25BE"/>
    <w:rsid w:val="00CF78ED"/>
    <w:rsid w:val="00D0260A"/>
    <w:rsid w:val="00D02B25"/>
    <w:rsid w:val="00D02EBA"/>
    <w:rsid w:val="00D07114"/>
    <w:rsid w:val="00D17C3C"/>
    <w:rsid w:val="00D26B2C"/>
    <w:rsid w:val="00D3397B"/>
    <w:rsid w:val="00D352C9"/>
    <w:rsid w:val="00D425B2"/>
    <w:rsid w:val="00D428D6"/>
    <w:rsid w:val="00D4537A"/>
    <w:rsid w:val="00D51933"/>
    <w:rsid w:val="00D552B2"/>
    <w:rsid w:val="00D563A1"/>
    <w:rsid w:val="00D608D1"/>
    <w:rsid w:val="00D74119"/>
    <w:rsid w:val="00D8075B"/>
    <w:rsid w:val="00D8678B"/>
    <w:rsid w:val="00D95631"/>
    <w:rsid w:val="00DA2114"/>
    <w:rsid w:val="00DB6C54"/>
    <w:rsid w:val="00DE09C0"/>
    <w:rsid w:val="00DE4A14"/>
    <w:rsid w:val="00DF320D"/>
    <w:rsid w:val="00DF71C8"/>
    <w:rsid w:val="00E0570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CB9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56D8-4A7F-4E46-90FC-3538D5CC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105</TotalTime>
  <Pages>1</Pages>
  <Words>879</Words>
  <Characters>5277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2019-02-06T12:12:00Z</cp:lastPrinted>
  <dcterms:created xsi:type="dcterms:W3CDTF">2023-10-02T12:20:00Z</dcterms:created>
  <dcterms:modified xsi:type="dcterms:W3CDTF">2026-06-27T07:34:00Z</dcterms:modified>
</cp:coreProperties>
</file>